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C34F" w14:textId="3188C1E8" w:rsidR="000F1847" w:rsidRPr="000F1847" w:rsidRDefault="004E38CA" w:rsidP="000F184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6528EE" w:rsidRPr="000F18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F1847" w:rsidRPr="000F1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0F1847" w:rsidRPr="000F1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редоставлен</w:t>
      </w:r>
      <w:r w:rsidR="000F1847" w:rsidRPr="000F1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0F1847" w:rsidRPr="000F1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услуги на эксплуатацию и техническое обслуживание опасного производственного объекта – газопровода среднего/низкого давления, блочно-модульной котельной</w:t>
      </w:r>
    </w:p>
    <w:p w14:paraId="75828E45" w14:textId="26F9A9B5" w:rsidR="006A7CCE" w:rsidRPr="000F1847" w:rsidRDefault="000F1847" w:rsidP="000F18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животноводческого комплекса на 1200 голов дойного стада КРС по адресу: Липецкая область, Лев-Толстовский район, с. Топки, на период 2024 – 2025 г.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Pr="00B40575" w:rsidRDefault="004B070D" w:rsidP="00B40575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B40575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C4A0BE1" w14:textId="7A46579B" w:rsidR="00B40575" w:rsidRPr="00B40575" w:rsidRDefault="0077162D" w:rsidP="00B4057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B4057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B40575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B4057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B4057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B4057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</w:t>
      </w:r>
      <w:r w:rsidR="0049527D" w:rsidRPr="00B4057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F41634" w:rsidRPr="00B405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0575" w:rsidRPr="00B405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услуги на эксплуатацию и техническое обслуживание опасного производственного объекта – газопровода среднего/низкого давления, блочно-модульной котельной</w:t>
      </w:r>
      <w:r w:rsidR="00B40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575" w:rsidRPr="00B4057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животноводческого комплекса на 1200 голов дойного стада КРС по адресу: Липецкая область, Лев-Толстовский район, с. Топки, на период 2024 – 2025 г.</w:t>
      </w:r>
      <w:r w:rsidR="00B40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575" w:rsidRPr="00B4057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3E2832B1" w14:textId="1BBE9AD3" w:rsidR="004E38CA" w:rsidRPr="00B40575" w:rsidRDefault="00B40575" w:rsidP="00B40575">
      <w:pPr>
        <w:pStyle w:val="a5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0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72D7A8E" w14:textId="77777777" w:rsidR="004253BA" w:rsidRDefault="004253BA" w:rsidP="00A03ED0">
      <w:pPr>
        <w:pStyle w:val="a5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2D95E285" w:rsidR="000D2579" w:rsidRPr="00FF160A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F160A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86927" w:rsidRPr="00FF16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FF160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FF16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160A" w:rsidRPr="00FF16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Липецкая область, Лев-Толстовский район, с. Топки.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1F9F44E7" w:rsidR="004E38CA" w:rsidRPr="00C82DEE" w:rsidRDefault="00A96BC0" w:rsidP="004E38C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C82DEE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C82DEE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3B1EC5" w:rsidRPr="00C82DEE">
        <w:rPr>
          <w:rFonts w:ascii="Times New Roman" w:hAnsi="Times New Roman" w:cs="Times New Roman"/>
          <w:sz w:val="28"/>
          <w:szCs w:val="28"/>
        </w:rPr>
        <w:t xml:space="preserve">ГК </w:t>
      </w:r>
      <w:r w:rsidR="00AE2C60" w:rsidRPr="00C82DEE">
        <w:rPr>
          <w:rFonts w:ascii="Times New Roman" w:hAnsi="Times New Roman" w:cs="Times New Roman"/>
          <w:sz w:val="28"/>
          <w:szCs w:val="28"/>
        </w:rPr>
        <w:t xml:space="preserve">«АГРОИНВЕСТ». </w:t>
      </w:r>
    </w:p>
    <w:p w14:paraId="735AA5A2" w14:textId="77777777" w:rsidR="004E38CA" w:rsidRPr="00C82DEE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82DEE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C82DEE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C82DEE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C82DEE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C82DEE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Бо</w:t>
      </w:r>
      <w:r w:rsidR="0017492C" w:rsidRPr="00C82DEE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C82DEE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C82DEE">
        <w:rPr>
          <w:rFonts w:ascii="Times New Roman" w:hAnsi="Times New Roman" w:cs="Times New Roman"/>
          <w:sz w:val="28"/>
          <w:szCs w:val="28"/>
        </w:rPr>
        <w:t>80</w:t>
      </w:r>
      <w:r w:rsidR="004D7110" w:rsidRPr="00C82DEE">
        <w:rPr>
          <w:rFonts w:ascii="Times New Roman" w:hAnsi="Times New Roman" w:cs="Times New Roman"/>
          <w:sz w:val="28"/>
          <w:szCs w:val="28"/>
        </w:rPr>
        <w:t>)</w:t>
      </w:r>
      <w:r w:rsidR="0017492C" w:rsidRPr="00C82DEE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C82DEE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C82DEE" w:rsidRDefault="004D7110" w:rsidP="00A96BC0">
      <w:pPr>
        <w:snapToGrid w:val="0"/>
        <w:ind w:firstLine="851"/>
        <w:jc w:val="both"/>
        <w:rPr>
          <w:rStyle w:val="a4"/>
          <w:color w:val="2E74B5"/>
          <w:sz w:val="28"/>
          <w:szCs w:val="28"/>
        </w:rPr>
      </w:pPr>
      <w:r w:rsidRPr="00C82DEE">
        <w:rPr>
          <w:rFonts w:ascii="Times New Roman" w:hAnsi="Times New Roman" w:cs="Times New Roman"/>
          <w:sz w:val="28"/>
          <w:szCs w:val="28"/>
        </w:rPr>
        <w:t>Е-</w:t>
      </w:r>
      <w:r w:rsidRPr="00C82DE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82DEE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C82DEE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6364EC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64EC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5CEB30AA" w14:textId="77777777" w:rsidR="006364EC" w:rsidRPr="006364EC" w:rsidRDefault="00343FE8" w:rsidP="006364EC">
      <w:pPr>
        <w:tabs>
          <w:tab w:val="num" w:pos="0"/>
          <w:tab w:val="left" w:pos="9355"/>
        </w:tabs>
        <w:rPr>
          <w:rFonts w:ascii="Times New Roman" w:eastAsia="Calibri" w:hAnsi="Times New Roman" w:cs="Times New Roman"/>
          <w:sz w:val="28"/>
          <w:szCs w:val="28"/>
        </w:rPr>
      </w:pPr>
      <w:r w:rsidRPr="006364E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364EC" w:rsidRPr="006364EC">
        <w:rPr>
          <w:rFonts w:ascii="Times New Roman" w:eastAsia="Calibri" w:hAnsi="Times New Roman" w:cs="Times New Roman"/>
          <w:sz w:val="28"/>
          <w:szCs w:val="28"/>
        </w:rPr>
        <w:t>Главный инженер – энергетик Машев Денис Юрьевич 89205033707 (</w:t>
      </w:r>
      <w:hyperlink r:id="rId10" w:history="1">
        <w:r w:rsidR="006364EC" w:rsidRPr="006364EC">
          <w:rPr>
            <w:rStyle w:val="a4"/>
            <w:rFonts w:ascii="Times New Roman" w:eastAsia="Calibri" w:hAnsi="Times New Roman" w:cs="Times New Roman"/>
            <w:sz w:val="28"/>
            <w:szCs w:val="28"/>
          </w:rPr>
          <w:t>d.mashev@agroinvest.com</w:t>
        </w:r>
      </w:hyperlink>
      <w:r w:rsidR="006364EC" w:rsidRPr="006364EC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14:paraId="0D6E6B4B" w14:textId="45B6E191" w:rsidR="00DC045B" w:rsidRPr="006364EC" w:rsidRDefault="006364EC" w:rsidP="006364EC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64EC">
        <w:rPr>
          <w:rFonts w:ascii="Times New Roman" w:eastAsia="Calibri" w:hAnsi="Times New Roman" w:cs="Times New Roman"/>
          <w:sz w:val="28"/>
          <w:szCs w:val="28"/>
        </w:rPr>
        <w:t xml:space="preserve">Главный энергетик Асташкин Михаил Александрович 89370841790 ( </w:t>
      </w:r>
      <w:hyperlink r:id="rId11" w:history="1">
        <w:r w:rsidRPr="006364EC">
          <w:rPr>
            <w:rStyle w:val="a4"/>
            <w:rFonts w:ascii="Times New Roman" w:eastAsia="Calibri" w:hAnsi="Times New Roman" w:cs="Times New Roman"/>
            <w:sz w:val="28"/>
            <w:szCs w:val="28"/>
          </w:rPr>
          <w:t>m.astashkin@agroinvest.com</w:t>
        </w:r>
      </w:hyperlink>
      <w:r w:rsidRPr="006364EC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14:paraId="093D76B6" w14:textId="77777777" w:rsidR="00343FE8" w:rsidRPr="00C82DEE" w:rsidRDefault="00343FE8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06616" w14:textId="2B275BFA" w:rsidR="006C67EE" w:rsidRDefault="00F93983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3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C673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0C74A7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6C67EE">
        <w:rPr>
          <w:rFonts w:ascii="Times New Roman" w:hAnsi="Times New Roman" w:cs="Times New Roman"/>
          <w:sz w:val="28"/>
          <w:szCs w:val="28"/>
        </w:rPr>
        <w:t>2</w:t>
      </w:r>
      <w:r w:rsidR="000C74A7">
        <w:rPr>
          <w:rFonts w:ascii="Times New Roman" w:hAnsi="Times New Roman" w:cs="Times New Roman"/>
          <w:sz w:val="28"/>
          <w:szCs w:val="28"/>
        </w:rPr>
        <w:t xml:space="preserve"> </w:t>
      </w:r>
      <w:r w:rsidR="006C67EE">
        <w:rPr>
          <w:rFonts w:ascii="Times New Roman" w:hAnsi="Times New Roman" w:cs="Times New Roman"/>
          <w:sz w:val="28"/>
          <w:szCs w:val="28"/>
        </w:rPr>
        <w:t>Шаблон договора</w:t>
      </w:r>
      <w:r w:rsidR="00C04AE6" w:rsidRPr="00857187">
        <w:rPr>
          <w:rFonts w:ascii="Times New Roman" w:hAnsi="Times New Roman" w:cs="Times New Roman"/>
          <w:sz w:val="28"/>
          <w:szCs w:val="28"/>
        </w:rPr>
        <w:t>(*.doc);</w:t>
      </w:r>
      <w:r w:rsidR="00C04AE6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C04AE6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E09E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0FCF226" w14:textId="77777777" w:rsidR="006C67EE" w:rsidRDefault="006C67EE" w:rsidP="006C67E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0CA92BAB" w:rsidR="004E38CA" w:rsidRDefault="004E38CA" w:rsidP="006C67EE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4" w:history="1"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9A0A16" w14:textId="77777777" w:rsidR="00D45D5C" w:rsidRPr="00D45D5C" w:rsidRDefault="004E38CA" w:rsidP="00D45D5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7EE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D45D5C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D45D5C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12526" w:rsidRPr="00D45D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5D5C" w:rsidRPr="00D45D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услуги на эксплуатацию и техническое обслуживание опасного производственного объекта – газопровода среднего/низкого давления, блочно-модульной котельной</w:t>
      </w:r>
    </w:p>
    <w:p w14:paraId="2E2099EB" w14:textId="1E937237" w:rsidR="004E38CA" w:rsidRPr="000821BA" w:rsidRDefault="00D45D5C" w:rsidP="00D45D5C">
      <w:pPr>
        <w:pStyle w:val="a5"/>
        <w:numPr>
          <w:ilvl w:val="0"/>
          <w:numId w:val="7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5D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животноводческого комплекса на 1200 голов дойного стада КРС по адресу: Липецкая область, Лев-Толстовский район, с. Топки, на период 2024 – 2025 г.</w:t>
      </w:r>
      <w:r w:rsidR="00933C07">
        <w:rPr>
          <w:sz w:val="24"/>
          <w:szCs w:val="24"/>
        </w:rPr>
        <w:t xml:space="preserve"> </w:t>
      </w:r>
      <w:r w:rsidR="00E44C9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C90">
        <w:rPr>
          <w:sz w:val="24"/>
          <w:szCs w:val="24"/>
        </w:rPr>
        <w:t xml:space="preserve">                   </w:t>
      </w:r>
      <w:r w:rsidR="004E38CA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E38CA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4E38CA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(мск)</w:t>
      </w:r>
      <w:r w:rsidR="007867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2743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24</w:t>
      </w:r>
      <w:r w:rsidR="007867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.11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4E38CA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27D03213" w:rsidR="0003112D" w:rsidRDefault="004E38CA" w:rsidP="00D45D5C">
      <w:pPr>
        <w:pStyle w:val="a5"/>
        <w:numPr>
          <w:ilvl w:val="0"/>
          <w:numId w:val="7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44C9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2" w15:restartNumberingAfterBreak="0">
    <w:nsid w:val="249176F1"/>
    <w:multiLevelType w:val="hybridMultilevel"/>
    <w:tmpl w:val="DE9A4A6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1"/>
  </w:num>
  <w:num w:numId="3" w16cid:durableId="2061244161">
    <w:abstractNumId w:val="1"/>
  </w:num>
  <w:num w:numId="4" w16cid:durableId="1419717186">
    <w:abstractNumId w:val="4"/>
  </w:num>
  <w:num w:numId="5" w16cid:durableId="679358302">
    <w:abstractNumId w:val="0"/>
  </w:num>
  <w:num w:numId="6" w16cid:durableId="333730653">
    <w:abstractNumId w:val="3"/>
  </w:num>
  <w:num w:numId="7" w16cid:durableId="1185170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05C3"/>
    <w:rsid w:val="000810DE"/>
    <w:rsid w:val="000821BA"/>
    <w:rsid w:val="00082DD2"/>
    <w:rsid w:val="00086927"/>
    <w:rsid w:val="00090880"/>
    <w:rsid w:val="000A1A53"/>
    <w:rsid w:val="000A4366"/>
    <w:rsid w:val="000B39B8"/>
    <w:rsid w:val="000C6E6B"/>
    <w:rsid w:val="000C74A7"/>
    <w:rsid w:val="000D2579"/>
    <w:rsid w:val="000D3D9B"/>
    <w:rsid w:val="000F1847"/>
    <w:rsid w:val="000F46CC"/>
    <w:rsid w:val="00102177"/>
    <w:rsid w:val="0010598A"/>
    <w:rsid w:val="001209DC"/>
    <w:rsid w:val="001430DF"/>
    <w:rsid w:val="00156D72"/>
    <w:rsid w:val="0017492C"/>
    <w:rsid w:val="001A708F"/>
    <w:rsid w:val="001C7D19"/>
    <w:rsid w:val="002042FB"/>
    <w:rsid w:val="00221BDE"/>
    <w:rsid w:val="00224FF7"/>
    <w:rsid w:val="0022743F"/>
    <w:rsid w:val="00231B0D"/>
    <w:rsid w:val="002509F2"/>
    <w:rsid w:val="00262F75"/>
    <w:rsid w:val="002811FC"/>
    <w:rsid w:val="0029728F"/>
    <w:rsid w:val="002C2F93"/>
    <w:rsid w:val="002C3A3F"/>
    <w:rsid w:val="002D0C01"/>
    <w:rsid w:val="0031686F"/>
    <w:rsid w:val="00321C95"/>
    <w:rsid w:val="00343FE8"/>
    <w:rsid w:val="0034568D"/>
    <w:rsid w:val="00353034"/>
    <w:rsid w:val="00357FFE"/>
    <w:rsid w:val="00363716"/>
    <w:rsid w:val="00365816"/>
    <w:rsid w:val="003767B1"/>
    <w:rsid w:val="00386A7E"/>
    <w:rsid w:val="0039231A"/>
    <w:rsid w:val="00393723"/>
    <w:rsid w:val="003B1EC5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9527D"/>
    <w:rsid w:val="004A0FB8"/>
    <w:rsid w:val="004A4AEA"/>
    <w:rsid w:val="004B070D"/>
    <w:rsid w:val="004D5309"/>
    <w:rsid w:val="004D7110"/>
    <w:rsid w:val="004E38CA"/>
    <w:rsid w:val="00500307"/>
    <w:rsid w:val="00500B96"/>
    <w:rsid w:val="005016C4"/>
    <w:rsid w:val="005104AB"/>
    <w:rsid w:val="005123B4"/>
    <w:rsid w:val="00517A6C"/>
    <w:rsid w:val="00517CA6"/>
    <w:rsid w:val="0052467F"/>
    <w:rsid w:val="00554037"/>
    <w:rsid w:val="00566CDE"/>
    <w:rsid w:val="005B3DD4"/>
    <w:rsid w:val="005C42EE"/>
    <w:rsid w:val="005D03BC"/>
    <w:rsid w:val="005D55A2"/>
    <w:rsid w:val="005D5C73"/>
    <w:rsid w:val="005D73F5"/>
    <w:rsid w:val="005E4E6E"/>
    <w:rsid w:val="005E5037"/>
    <w:rsid w:val="005E6A82"/>
    <w:rsid w:val="00624DEC"/>
    <w:rsid w:val="00625C38"/>
    <w:rsid w:val="006364EC"/>
    <w:rsid w:val="00640608"/>
    <w:rsid w:val="006412A7"/>
    <w:rsid w:val="00641F89"/>
    <w:rsid w:val="00646D66"/>
    <w:rsid w:val="006528EE"/>
    <w:rsid w:val="00671165"/>
    <w:rsid w:val="00676162"/>
    <w:rsid w:val="006904E5"/>
    <w:rsid w:val="006A27D5"/>
    <w:rsid w:val="006A7CCE"/>
    <w:rsid w:val="006C1CE6"/>
    <w:rsid w:val="006C3700"/>
    <w:rsid w:val="006C67EE"/>
    <w:rsid w:val="006D51D1"/>
    <w:rsid w:val="006E1768"/>
    <w:rsid w:val="006E61FF"/>
    <w:rsid w:val="00713218"/>
    <w:rsid w:val="007368F0"/>
    <w:rsid w:val="00752C27"/>
    <w:rsid w:val="00753F84"/>
    <w:rsid w:val="0077162D"/>
    <w:rsid w:val="0078679A"/>
    <w:rsid w:val="007B2A2A"/>
    <w:rsid w:val="007B6233"/>
    <w:rsid w:val="007C2AE3"/>
    <w:rsid w:val="007D60C6"/>
    <w:rsid w:val="007E3039"/>
    <w:rsid w:val="007F0537"/>
    <w:rsid w:val="00805843"/>
    <w:rsid w:val="00817046"/>
    <w:rsid w:val="00817CC7"/>
    <w:rsid w:val="00826152"/>
    <w:rsid w:val="00831C79"/>
    <w:rsid w:val="00843550"/>
    <w:rsid w:val="008453BC"/>
    <w:rsid w:val="00857187"/>
    <w:rsid w:val="00877F40"/>
    <w:rsid w:val="00887E2D"/>
    <w:rsid w:val="008A1B76"/>
    <w:rsid w:val="008A6FCC"/>
    <w:rsid w:val="008E10FB"/>
    <w:rsid w:val="008E15D0"/>
    <w:rsid w:val="008E7389"/>
    <w:rsid w:val="0090208E"/>
    <w:rsid w:val="00926737"/>
    <w:rsid w:val="009322D1"/>
    <w:rsid w:val="00933C07"/>
    <w:rsid w:val="0095761D"/>
    <w:rsid w:val="00962028"/>
    <w:rsid w:val="0097670E"/>
    <w:rsid w:val="00982C02"/>
    <w:rsid w:val="009879A8"/>
    <w:rsid w:val="00991D83"/>
    <w:rsid w:val="0099453F"/>
    <w:rsid w:val="009F71DA"/>
    <w:rsid w:val="00A012D7"/>
    <w:rsid w:val="00A03ED0"/>
    <w:rsid w:val="00A1741C"/>
    <w:rsid w:val="00A52213"/>
    <w:rsid w:val="00A54165"/>
    <w:rsid w:val="00A60BB8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21B7"/>
    <w:rsid w:val="00B1186D"/>
    <w:rsid w:val="00B125DD"/>
    <w:rsid w:val="00B15D21"/>
    <w:rsid w:val="00B218C2"/>
    <w:rsid w:val="00B375A5"/>
    <w:rsid w:val="00B4057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4AE6"/>
    <w:rsid w:val="00C06612"/>
    <w:rsid w:val="00C12526"/>
    <w:rsid w:val="00C126CE"/>
    <w:rsid w:val="00C20034"/>
    <w:rsid w:val="00C30F19"/>
    <w:rsid w:val="00C3529A"/>
    <w:rsid w:val="00C54D3F"/>
    <w:rsid w:val="00C574AF"/>
    <w:rsid w:val="00C6730F"/>
    <w:rsid w:val="00C76BC6"/>
    <w:rsid w:val="00C77C9F"/>
    <w:rsid w:val="00C826DC"/>
    <w:rsid w:val="00C82DEE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45D5C"/>
    <w:rsid w:val="00D50FE1"/>
    <w:rsid w:val="00D532C0"/>
    <w:rsid w:val="00D55F59"/>
    <w:rsid w:val="00D61E93"/>
    <w:rsid w:val="00D64220"/>
    <w:rsid w:val="00D77A11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DE09ED"/>
    <w:rsid w:val="00DE7608"/>
    <w:rsid w:val="00E01B2A"/>
    <w:rsid w:val="00E1774C"/>
    <w:rsid w:val="00E22D5F"/>
    <w:rsid w:val="00E24EB3"/>
    <w:rsid w:val="00E34F6E"/>
    <w:rsid w:val="00E36C87"/>
    <w:rsid w:val="00E43F4E"/>
    <w:rsid w:val="00E44C90"/>
    <w:rsid w:val="00E45531"/>
    <w:rsid w:val="00E673E6"/>
    <w:rsid w:val="00E72F22"/>
    <w:rsid w:val="00E83542"/>
    <w:rsid w:val="00E94330"/>
    <w:rsid w:val="00EA6888"/>
    <w:rsid w:val="00EB0ACD"/>
    <w:rsid w:val="00EB257E"/>
    <w:rsid w:val="00ED15E0"/>
    <w:rsid w:val="00ED5CEB"/>
    <w:rsid w:val="00EE68A3"/>
    <w:rsid w:val="00EE6E50"/>
    <w:rsid w:val="00F1301D"/>
    <w:rsid w:val="00F16CBA"/>
    <w:rsid w:val="00F33A95"/>
    <w:rsid w:val="00F41634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076C"/>
    <w:rsid w:val="00FC7599"/>
    <w:rsid w:val="00FD0942"/>
    <w:rsid w:val="00FE48F8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E38CA"/>
    <w:rPr>
      <w:color w:val="0563C1"/>
      <w:u w:val="single"/>
    </w:rPr>
  </w:style>
  <w:style w:type="paragraph" w:styleId="a5">
    <w:name w:val="List Paragraph"/>
    <w:basedOn w:val="a0"/>
    <w:uiPriority w:val="34"/>
    <w:qFormat/>
    <w:rsid w:val="004E38CA"/>
    <w:pPr>
      <w:ind w:left="720"/>
    </w:pPr>
  </w:style>
  <w:style w:type="paragraph" w:styleId="a6">
    <w:name w:val="Balloon Text"/>
    <w:basedOn w:val="a0"/>
    <w:link w:val="a7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8">
    <w:name w:val="Unresolved Mention"/>
    <w:basedOn w:val="a1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styleId="a9">
    <w:name w:val="Document Map"/>
    <w:basedOn w:val="a0"/>
    <w:link w:val="aa"/>
    <w:semiHidden/>
    <w:rsid w:val="00B40575"/>
    <w:pPr>
      <w:shd w:val="clear" w:color="auto" w:fill="000080"/>
    </w:pPr>
    <w:rPr>
      <w:rFonts w:ascii="Tahoma" w:eastAsia="MS Mincho" w:hAnsi="Tahoma" w:cs="Tahoma"/>
      <w:sz w:val="18"/>
      <w:szCs w:val="18"/>
      <w:lang w:val="en-US"/>
    </w:rPr>
  </w:style>
  <w:style w:type="character" w:customStyle="1" w:styleId="aa">
    <w:name w:val="Схема документа Знак"/>
    <w:basedOn w:val="a1"/>
    <w:link w:val="a9"/>
    <w:semiHidden/>
    <w:rsid w:val="00B40575"/>
    <w:rPr>
      <w:rFonts w:ascii="Tahoma" w:eastAsia="MS Mincho" w:hAnsi="Tahoma" w:cs="Tahoma"/>
      <w:sz w:val="18"/>
      <w:szCs w:val="18"/>
      <w:shd w:val="clear" w:color="auto" w:fill="000080"/>
      <w:lang w:val="en-US"/>
    </w:rPr>
  </w:style>
  <w:style w:type="paragraph" w:styleId="a">
    <w:name w:val="table of authorities"/>
    <w:basedOn w:val="a0"/>
    <w:semiHidden/>
    <w:rsid w:val="00D45D5C"/>
    <w:pPr>
      <w:numPr>
        <w:numId w:val="5"/>
      </w:numPr>
      <w:spacing w:after="60"/>
    </w:pPr>
    <w:rPr>
      <w:rFonts w:ascii="Times New Roman" w:eastAsia="MS Mincho" w:hAnsi="Times New Roman" w:cs="Arial"/>
      <w:color w:val="000000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astashkin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d.mashev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372DF-92BE-461F-91B4-2CF633CF0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231</cp:revision>
  <cp:lastPrinted>2019-04-09T16:13:00Z</cp:lastPrinted>
  <dcterms:created xsi:type="dcterms:W3CDTF">2020-06-08T14:46:00Z</dcterms:created>
  <dcterms:modified xsi:type="dcterms:W3CDTF">2023-11-17T07:44:00Z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