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021BAE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021BA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021BA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021BA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021BAE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021BA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021BA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021BA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021BA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021BAE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021BAE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021BAE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021BAE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021BA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021BA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021BA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021BAE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</w:t>
      </w:r>
      <w:proofErr w:type="spellStart"/>
      <w:r w:rsidRPr="002B0F56">
        <w:t>АгроИнвест</w:t>
      </w:r>
      <w:proofErr w:type="spellEnd"/>
      <w:r w:rsidRPr="002B0F56">
        <w:t xml:space="preserve">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F1E3860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 (приложение №1</w:t>
      </w:r>
      <w:r>
        <w:rPr>
          <w:highlight w:val="yellow"/>
          <w:u w:val="single"/>
        </w:rPr>
        <w:t xml:space="preserve"> к закупочной документации</w:t>
      </w:r>
      <w:r w:rsidRPr="0019373A">
        <w:rPr>
          <w:highlight w:val="yellow"/>
          <w:u w:val="single"/>
        </w:rPr>
        <w:t>)</w:t>
      </w:r>
      <w:r w:rsidR="00FD204E">
        <w:rPr>
          <w:highlight w:val="yellow"/>
          <w:u w:val="single"/>
        </w:rPr>
        <w:t xml:space="preserve"> 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18FC27C9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EXEL</w:t>
      </w:r>
      <w:r w:rsidRPr="00634F02">
        <w:rPr>
          <w:highlight w:val="yellow"/>
        </w:rPr>
        <w:t xml:space="preserve"> в порядке, указанном в </w:t>
      </w:r>
      <w:r w:rsidR="00E86289">
        <w:rPr>
          <w:highlight w:val="yellow"/>
        </w:rPr>
        <w:t xml:space="preserve">Извещении </w:t>
      </w:r>
      <w:r w:rsidRPr="00634F02">
        <w:rPr>
          <w:highlight w:val="yellow"/>
        </w:rPr>
        <w:t xml:space="preserve">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7FCB5F90" w14:textId="2A187CC3" w:rsidR="00E86289" w:rsidRPr="00980E2F" w:rsidRDefault="00DD136E" w:rsidP="00980E2F">
      <w:pPr>
        <w:pStyle w:val="afc"/>
        <w:numPr>
          <w:ilvl w:val="2"/>
          <w:numId w:val="40"/>
        </w:numPr>
        <w:spacing w:line="276" w:lineRule="auto"/>
        <w:ind w:left="0" w:firstLine="0"/>
        <w:rPr>
          <w:highlight w:val="green"/>
        </w:rPr>
      </w:pPr>
      <w:r w:rsidRPr="00E86289">
        <w:rPr>
          <w:highlight w:val="green"/>
        </w:rPr>
        <w:t xml:space="preserve">Перед подачей предложения Претендент может уточнить все вопросы, связанные с Техническим заданием (приложение №1). Для этого </w:t>
      </w:r>
      <w:r w:rsidR="00D6268E" w:rsidRPr="00E86289">
        <w:rPr>
          <w:highlight w:val="green"/>
        </w:rPr>
        <w:t xml:space="preserve">можно </w:t>
      </w:r>
      <w:r w:rsidRPr="00E86289">
        <w:rPr>
          <w:highlight w:val="green"/>
        </w:rPr>
        <w:t xml:space="preserve">связаться </w:t>
      </w:r>
      <w:r w:rsidR="00FE3E2B" w:rsidRPr="00E86289">
        <w:rPr>
          <w:highlight w:val="green"/>
        </w:rPr>
        <w:t xml:space="preserve">с </w:t>
      </w:r>
      <w:r w:rsidR="00E96761" w:rsidRPr="00E96761">
        <w:rPr>
          <w:highlight w:val="green"/>
        </w:rPr>
        <w:t>Начальник отдела логистики</w:t>
      </w:r>
      <w:r w:rsidR="00E86289" w:rsidRPr="00E86289">
        <w:rPr>
          <w:highlight w:val="green"/>
        </w:rPr>
        <w:t xml:space="preserve"> </w:t>
      </w:r>
      <w:bookmarkStart w:id="34" w:name="_Hlk70518837"/>
      <w:r w:rsidR="00980E2F" w:rsidRPr="00980E2F">
        <w:rPr>
          <w:highlight w:val="green"/>
        </w:rPr>
        <w:t>Шумилин Сергей Юрьевич</w:t>
      </w:r>
      <w:bookmarkEnd w:id="34"/>
      <w:r w:rsidR="00E86289" w:rsidRPr="00980E2F">
        <w:rPr>
          <w:highlight w:val="green"/>
        </w:rPr>
        <w:t xml:space="preserve"> по тел: </w:t>
      </w:r>
      <w:bookmarkStart w:id="35" w:name="_Hlk70518847"/>
      <w:r w:rsidR="00BC6DF1" w:rsidRPr="00BC6DF1">
        <w:rPr>
          <w:highlight w:val="green"/>
        </w:rPr>
        <w:fldChar w:fldCharType="begin"/>
      </w:r>
      <w:r w:rsidR="00BC6DF1" w:rsidRPr="00BC6DF1">
        <w:rPr>
          <w:highlight w:val="green"/>
        </w:rPr>
        <w:instrText xml:space="preserve"> HYPERLINK "tel:+7%20(473)%20232-27-72" </w:instrText>
      </w:r>
      <w:r w:rsidR="00BC6DF1" w:rsidRPr="00BC6DF1">
        <w:rPr>
          <w:highlight w:val="green"/>
        </w:rPr>
        <w:fldChar w:fldCharType="separate"/>
      </w:r>
      <w:r w:rsidR="00BC6DF1" w:rsidRPr="00BC6DF1">
        <w:rPr>
          <w:rStyle w:val="a4"/>
          <w:color w:val="auto"/>
          <w:highlight w:val="green"/>
        </w:rPr>
        <w:t>7 (473) 232-27-72 (20414)</w:t>
      </w:r>
      <w:r w:rsidR="00BC6DF1" w:rsidRPr="00BC6DF1">
        <w:rPr>
          <w:highlight w:val="green"/>
        </w:rPr>
        <w:fldChar w:fldCharType="end"/>
      </w:r>
      <w:bookmarkEnd w:id="35"/>
      <w:r w:rsidR="00E86289" w:rsidRPr="00980E2F">
        <w:rPr>
          <w:highlight w:val="green"/>
        </w:rPr>
        <w:t xml:space="preserve"> или е-</w:t>
      </w:r>
      <w:proofErr w:type="spellStart"/>
      <w:r w:rsidR="00E86289" w:rsidRPr="00980E2F">
        <w:rPr>
          <w:highlight w:val="green"/>
        </w:rPr>
        <w:t>mail</w:t>
      </w:r>
      <w:proofErr w:type="spellEnd"/>
      <w:r w:rsidR="00E86289" w:rsidRPr="00980E2F">
        <w:rPr>
          <w:highlight w:val="green"/>
        </w:rPr>
        <w:t xml:space="preserve">: </w:t>
      </w:r>
      <w:r w:rsidR="00833166" w:rsidRPr="00833166">
        <w:rPr>
          <w:highlight w:val="green"/>
          <w:u w:val="single"/>
          <w:lang w:val="en-US"/>
        </w:rPr>
        <w:t>s</w:t>
      </w:r>
      <w:r w:rsidR="00833166" w:rsidRPr="00BC6DF1">
        <w:rPr>
          <w:highlight w:val="green"/>
          <w:u w:val="single"/>
        </w:rPr>
        <w:t>.</w:t>
      </w:r>
      <w:proofErr w:type="spellStart"/>
      <w:r w:rsidR="00833166" w:rsidRPr="00833166">
        <w:rPr>
          <w:highlight w:val="green"/>
          <w:u w:val="single"/>
          <w:lang w:val="en-US"/>
        </w:rPr>
        <w:t>shumilin</w:t>
      </w:r>
      <w:proofErr w:type="spellEnd"/>
      <w:r w:rsidR="00833166" w:rsidRPr="00BC6DF1">
        <w:rPr>
          <w:highlight w:val="green"/>
          <w:u w:val="single"/>
        </w:rPr>
        <w:t>@</w:t>
      </w:r>
      <w:proofErr w:type="spellStart"/>
      <w:r w:rsidR="00833166" w:rsidRPr="00833166">
        <w:rPr>
          <w:highlight w:val="green"/>
          <w:u w:val="single"/>
          <w:lang w:val="en-US"/>
        </w:rPr>
        <w:t>agroinvest</w:t>
      </w:r>
      <w:proofErr w:type="spellEnd"/>
      <w:r w:rsidR="00833166" w:rsidRPr="00BC6DF1">
        <w:rPr>
          <w:highlight w:val="green"/>
          <w:u w:val="single"/>
        </w:rPr>
        <w:t>.</w:t>
      </w:r>
      <w:r w:rsidR="00833166" w:rsidRPr="00833166">
        <w:rPr>
          <w:highlight w:val="green"/>
          <w:u w:val="single"/>
          <w:lang w:val="en-US"/>
        </w:rPr>
        <w:t>com</w:t>
      </w:r>
      <w:r w:rsidR="00E86289" w:rsidRPr="00980E2F">
        <w:rPr>
          <w:highlight w:val="green"/>
        </w:rPr>
        <w:t>.</w:t>
      </w:r>
    </w:p>
    <w:p w14:paraId="7A9A61A0" w14:textId="6F715149" w:rsidR="00FE3E2B" w:rsidRPr="00E86289" w:rsidRDefault="00FE3E2B" w:rsidP="00E86289">
      <w:pPr>
        <w:pStyle w:val="afc"/>
        <w:spacing w:line="240" w:lineRule="auto"/>
        <w:ind w:left="0" w:firstLine="0"/>
        <w:rPr>
          <w:highlight w:val="green"/>
        </w:rPr>
      </w:pP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6" w:name="_Ref93089454"/>
      <w:bookmarkStart w:id="37" w:name="_Toc98254001"/>
      <w:bookmarkStart w:id="38" w:name="_Toc532307714"/>
      <w:bookmarkStart w:id="39" w:name="_Ref55304418"/>
      <w:r w:rsidRPr="002B0F56">
        <w:rPr>
          <w:rFonts w:ascii="Times New Roman" w:hAnsi="Times New Roman"/>
          <w:sz w:val="24"/>
          <w:szCs w:val="24"/>
        </w:rPr>
        <w:lastRenderedPageBreak/>
        <w:t>Отборочная стадия</w:t>
      </w:r>
      <w:bookmarkEnd w:id="36"/>
      <w:bookmarkEnd w:id="37"/>
      <w:bookmarkEnd w:id="38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9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40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41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40"/>
      <w:bookmarkEnd w:id="41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2" w:name="_Ref93089457"/>
      <w:bookmarkStart w:id="43" w:name="_Toc98254004"/>
      <w:bookmarkStart w:id="44" w:name="_Toc532307715"/>
      <w:bookmarkStart w:id="45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2"/>
      <w:bookmarkEnd w:id="43"/>
      <w:bookmarkEnd w:id="44"/>
    </w:p>
    <w:bookmarkEnd w:id="45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6" w:name="_Ref56222744"/>
      <w:r w:rsidRPr="002B0F56">
        <w:t>опыт, ресурсные возможности и деловая репутация Участника.</w:t>
      </w:r>
      <w:bookmarkEnd w:id="46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7" w:name="_Ref93697814"/>
      <w:bookmarkStart w:id="48" w:name="_Toc98254003"/>
      <w:bookmarkStart w:id="49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7"/>
      <w:bookmarkEnd w:id="48"/>
      <w:bookmarkEnd w:id="49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50" w:name="_Toc532307717"/>
      <w:bookmarkStart w:id="51" w:name="_Ref55280461"/>
      <w:bookmarkStart w:id="52" w:name="_Toc55285354"/>
      <w:bookmarkStart w:id="53" w:name="_Toc55305386"/>
      <w:bookmarkStart w:id="54" w:name="_Toc57314657"/>
      <w:bookmarkStart w:id="55" w:name="_Toc69728971"/>
      <w:bookmarkStart w:id="56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50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51"/>
      <w:bookmarkEnd w:id="52"/>
      <w:bookmarkEnd w:id="53"/>
      <w:bookmarkEnd w:id="54"/>
      <w:bookmarkEnd w:id="55"/>
      <w:bookmarkEnd w:id="56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7" w:name="_Ref55280474"/>
      <w:bookmarkStart w:id="58" w:name="_Toc55285356"/>
      <w:bookmarkStart w:id="59" w:name="_Toc55305388"/>
      <w:bookmarkStart w:id="60" w:name="_Toc57314659"/>
      <w:bookmarkStart w:id="61" w:name="_Toc69728973"/>
      <w:bookmarkStart w:id="62" w:name="_Toc189545082"/>
      <w:bookmarkStart w:id="63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7"/>
      <w:bookmarkEnd w:id="58"/>
      <w:bookmarkEnd w:id="59"/>
      <w:bookmarkEnd w:id="60"/>
      <w:bookmarkEnd w:id="61"/>
      <w:bookmarkEnd w:id="62"/>
      <w:bookmarkEnd w:id="63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4" w:name="_Ref55280483"/>
      <w:bookmarkStart w:id="65" w:name="_Toc55285357"/>
      <w:bookmarkStart w:id="66" w:name="_Toc55305389"/>
      <w:bookmarkStart w:id="67" w:name="_Toc57314660"/>
      <w:bookmarkStart w:id="68" w:name="_Toc69728974"/>
      <w:bookmarkStart w:id="69" w:name="_Toc189545083"/>
      <w:bookmarkStart w:id="70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4"/>
      <w:bookmarkEnd w:id="65"/>
      <w:bookmarkEnd w:id="66"/>
      <w:bookmarkEnd w:id="67"/>
      <w:bookmarkEnd w:id="68"/>
      <w:bookmarkEnd w:id="69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70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60E292EF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6F2BBBC7" w14:textId="26197983" w:rsidR="00852EF6" w:rsidRDefault="00852EF6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1" w:name="_Toc189545084"/>
      <w:bookmarkStart w:id="72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71"/>
      <w:bookmarkEnd w:id="72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3" w:name="_Toc189545085"/>
      <w:bookmarkStart w:id="74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3"/>
      <w:bookmarkEnd w:id="74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5" w:name="_Hlt440565644"/>
      <w:bookmarkEnd w:id="75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6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6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7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7"/>
      <w:r w:rsidR="00162A60" w:rsidRPr="002B0F56">
        <w:t xml:space="preserve"> </w:t>
      </w:r>
    </w:p>
    <w:p w14:paraId="7F9173BD" w14:textId="5CD60009" w:rsidR="00DD136E" w:rsidRPr="00DD136E" w:rsidRDefault="00DD136E" w:rsidP="00DD136E">
      <w:pPr>
        <w:pStyle w:val="afc"/>
        <w:ind w:left="360" w:firstLine="0"/>
        <w:rPr>
          <w:b/>
        </w:rPr>
      </w:pPr>
      <w:bookmarkStart w:id="78" w:name="_Ref55335823"/>
      <w:bookmarkStart w:id="79" w:name="_Ref55336359"/>
      <w:bookmarkStart w:id="80" w:name="_Toc57314675"/>
      <w:bookmarkStart w:id="81" w:name="_Toc69728989"/>
      <w:bookmarkStart w:id="82" w:name="_Toc189545088"/>
      <w:bookmarkStart w:id="83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852EF6">
        <w:rPr>
          <w:b/>
          <w:highlight w:val="yellow"/>
        </w:rPr>
        <w:t>3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8"/>
      <w:bookmarkEnd w:id="79"/>
      <w:bookmarkEnd w:id="80"/>
      <w:bookmarkEnd w:id="81"/>
      <w:bookmarkEnd w:id="82"/>
      <w:bookmarkEnd w:id="83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4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4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2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3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D623" w14:textId="77777777" w:rsidR="00021BAE" w:rsidRDefault="00021BAE" w:rsidP="00B768EC">
      <w:pPr>
        <w:spacing w:line="240" w:lineRule="auto"/>
      </w:pPr>
      <w:r>
        <w:separator/>
      </w:r>
    </w:p>
  </w:endnote>
  <w:endnote w:type="continuationSeparator" w:id="0">
    <w:p w14:paraId="73DB0F20" w14:textId="77777777" w:rsidR="00021BAE" w:rsidRDefault="00021BAE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19CE" w14:textId="77777777" w:rsidR="00021BAE" w:rsidRDefault="00021BAE" w:rsidP="00B768EC">
      <w:pPr>
        <w:spacing w:line="240" w:lineRule="auto"/>
      </w:pPr>
      <w:r>
        <w:separator/>
      </w:r>
    </w:p>
  </w:footnote>
  <w:footnote w:type="continuationSeparator" w:id="0">
    <w:p w14:paraId="37C3C772" w14:textId="77777777" w:rsidR="00021BAE" w:rsidRDefault="00021BAE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BAE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6BBA"/>
    <w:rsid w:val="000A05DB"/>
    <w:rsid w:val="000A329A"/>
    <w:rsid w:val="000A7679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71C6"/>
    <w:rsid w:val="0031033C"/>
    <w:rsid w:val="00311492"/>
    <w:rsid w:val="00323324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153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3166"/>
    <w:rsid w:val="00835BE5"/>
    <w:rsid w:val="00836F84"/>
    <w:rsid w:val="008377A3"/>
    <w:rsid w:val="00841EFA"/>
    <w:rsid w:val="008439E6"/>
    <w:rsid w:val="00844C7A"/>
    <w:rsid w:val="00852EF6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0E2F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B49A5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C6DF1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6289"/>
    <w:rsid w:val="00E9048B"/>
    <w:rsid w:val="00E9246B"/>
    <w:rsid w:val="00E96761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E0589D9A6C477C5DB6C0F4DDC1C73F1B823E560DC308CCD08BB9D7X8A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01CD4-BE0A-4425-9CEE-A3AFA9598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3081A-3B35-44D0-91B5-70B2A8677F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A8E58-C4BD-4FB2-98A8-E3164B784A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0D9A0-95EC-4BBB-B73D-2415343DF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14</Pages>
  <Words>4001</Words>
  <Characters>22810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Зверев Петр Юрьевич</cp:lastModifiedBy>
  <cp:revision>97</cp:revision>
  <cp:lastPrinted>2019-04-09T16:11:00Z</cp:lastPrinted>
  <dcterms:created xsi:type="dcterms:W3CDTF">2020-02-12T14:05:00Z</dcterms:created>
  <dcterms:modified xsi:type="dcterms:W3CDTF">2022-04-08T07:28:00Z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